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Год печали в Бретоннии</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Перевод с </w:t>
      </w:r>
      <w:hyperlink r:id="rId6">
        <w:r w:rsidDel="00000000" w:rsidR="00000000" w:rsidRPr="00000000">
          <w:rPr>
            <w:color w:val="1155cc"/>
            <w:u w:val="single"/>
            <w:rtl w:val="0"/>
          </w:rPr>
          <w:t xml:space="preserve">https://warhammerfantasy.fandom.com/wiki/Year_of_Woe</w:t>
        </w:r>
      </w:hyperlink>
      <w:r w:rsidDel="00000000" w:rsidR="00000000" w:rsidRPr="00000000">
        <w:rPr>
          <w:rtl w:val="0"/>
        </w:rPr>
        <w:t xml:space="preserve"> анлогичен:</w:t>
        <w:br w:type="textWrapping"/>
        <w:t xml:space="preserve">Первоисточник: </w:t>
      </w:r>
      <w:r w:rsidDel="00000000" w:rsidR="00000000" w:rsidRPr="00000000">
        <w:rPr>
          <w:i w:val="1"/>
          <w:rtl w:val="0"/>
        </w:rPr>
        <w:t xml:space="preserve">Warhammer Armies: Daemons of Chaos</w:t>
      </w:r>
      <w:r w:rsidDel="00000000" w:rsidR="00000000" w:rsidRPr="00000000">
        <w:rPr>
          <w:rtl w:val="0"/>
        </w:rPr>
        <w:t xml:space="preserve"> (8th Edition) pg. 23</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В 1542 г (2520 ИЛ) как смертные считают свое время, Тзинч послал Кайроса Судьбоплета украсть двеннадцать</w:t>
      </w:r>
      <w:r w:rsidDel="00000000" w:rsidR="00000000" w:rsidRPr="00000000">
        <w:rPr>
          <w:i w:val="1"/>
          <w:color w:val="ff0000"/>
          <w:rtl w:val="0"/>
        </w:rPr>
        <w:t xml:space="preserve"> </w:t>
      </w:r>
      <w:r w:rsidDel="00000000" w:rsidR="00000000" w:rsidRPr="00000000">
        <w:rPr>
          <w:rtl w:val="0"/>
        </w:rPr>
        <w:t xml:space="preserve">реликвий</w:t>
      </w:r>
      <w:r w:rsidDel="00000000" w:rsidR="00000000" w:rsidRPr="00000000">
        <w:rPr>
          <w:rtl w:val="0"/>
        </w:rPr>
        <w:t xml:space="preserve">,</w:t>
      </w:r>
      <w:r w:rsidDel="00000000" w:rsidR="00000000" w:rsidRPr="00000000">
        <w:rPr>
          <w:rtl w:val="0"/>
        </w:rPr>
        <w:t xml:space="preserve"> которые когда-то принадлежали Соратникам Жиля ле Бретона. Эта цель была так важна для Тзинча, что он отправил большую часть своих армий в материальный мир. Так начался бретоннский Год Скорби, когда могилы Соратников были разграблены, соседние с ними города сожжены, и несчетные тысячи бретонцев, низкого и высокого происхождения, встретили свою смерть в щупальцах демонов Тзинча. Замки не помогли защититься, ибо их стены из грубого камня пали  под волшбой Розовых Ужасов или трансмутировали в варп пламени Огневиков. Спасение можно было найти только в часовнях Грааля, где сохранилась сила Леди Озера. Что еще хуже: с каждой обретенной реликвией  мощь демонов Судьбоплета только возрастала. В первых битвах за Монфор и Квенелль доблесть и пики бретоннских рыцарей дорого обошлись войску демонов. К моменту, когда демоны завладели восемью реликвиями, только самые отчаянные герцоги были готовы начать сражение. На двенадцатый месяц, когда только одна реликвия избежала лап Судьбоплета, только король Луэн продолжал сопротивляться, но он проигрывал больше  битв, чем побеждал.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Последней битвой Года Скорби была осада Музильона, где был сокрыт последний артефакт. На пике битвы бретонцы решили сделать вылазку против осаждающих. Как раз во время нее к ним пришла помощь с самой неожиданной стороны. Нургл долгое время покровительствовал Музильону, который был лабораторией для столь любимой им чумы. Он не мог позволить слугам ненавистного им Тзинча разрушить город и послал свои войска. Будучи не в курсе великой войны между богами Хаоса, бретоннцы никому не давали пощады в тот день. Они видели лишь войска демонов, увлеченных истреблением друг друга, и разили всех, до кого доставали их копья. Ку’гат Отец Чумы своей дубиной превратил Кайроса Судьбоплета в кусок мяса с перьями, только для того, чтобы быть самому пронзенным дюжиной благословленных рыцарских копий. С гибелью своих лидеров исчезло и войско демонов, чтобы продолжать войну на более привычной им территории в мире демонов, оставив только павших в битве и почти все предметы, которые украл Судьбоплет.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arhammerfantasy.fandom.com/wiki/Year_of_Wo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